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8">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22</wp:posOffset>
            </wp:positionH>
            <wp:positionV relativeFrom="paragraph">
              <wp:posOffset>0</wp:posOffset>
            </wp:positionV>
            <wp:extent cx="876300" cy="723900"/>
            <wp:effectExtent b="0" l="0" r="0" t="0"/>
            <wp:wrapSquare wrapText="bothSides" distB="0" distT="0" distL="114300" distR="114300"/>
            <wp:docPr descr="CCS_2935_SML_AW" id="17"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A">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B">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C">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(ii) – Lot 2 Certificate of Technical and Professional Ability</w:t>
      </w:r>
    </w:p>
    <w:p w:rsidR="00000000" w:rsidDel="00000000" w:rsidP="00000000" w:rsidRDefault="00000000" w:rsidRPr="00000000" w14:paraId="0000000D">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RM6349 Income Generation from Estates and Assets</w:t>
      </w:r>
    </w:p>
    <w:p w:rsidR="00000000" w:rsidDel="00000000" w:rsidP="00000000" w:rsidRDefault="00000000" w:rsidRPr="00000000" w14:paraId="0000000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F">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10">
      <w:pPr>
        <w:spacing w:after="120" w:lineRule="auto"/>
        <w:ind w:right="-180"/>
        <w:rPr>
          <w:rFonts w:ascii="Arial" w:cs="Arial" w:eastAsia="Arial" w:hAnsi="Arial"/>
        </w:rPr>
      </w:pPr>
      <w:r w:rsidDel="00000000" w:rsidR="00000000" w:rsidRPr="00000000">
        <w:rPr>
          <w:rFonts w:ascii="Arial" w:cs="Arial" w:eastAsia="Arial" w:hAnsi="Arial"/>
          <w:rtl w:val="0"/>
        </w:rPr>
        <w:t xml:space="preserve">We require you to demonstrate that you have delivered Services within the scope of the requirement. For the assessment of your Technical and Professional ability the relevant Services are listed within Section A of this Certificate of Technical and Professional ability (COTPA). You are required to submit 2 Certificates of Technical and Professional ability (COTPA) for Lot 2.    </w:t>
      </w:r>
    </w:p>
    <w:p w:rsidR="00000000" w:rsidDel="00000000" w:rsidP="00000000" w:rsidRDefault="00000000" w:rsidRPr="00000000" w14:paraId="00000011">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w:t>
      </w:r>
    </w:p>
    <w:p w:rsidR="00000000" w:rsidDel="00000000" w:rsidP="00000000" w:rsidRDefault="00000000" w:rsidRPr="00000000" w14:paraId="00000013">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4">
      <w:pPr>
        <w:spacing w:after="120" w:lineRule="auto"/>
        <w:ind w:right="-180"/>
        <w:rPr>
          <w:rFonts w:ascii="Arial" w:cs="Arial" w:eastAsia="Arial" w:hAnsi="Arial"/>
        </w:rPr>
      </w:pPr>
      <w:r w:rsidDel="00000000" w:rsidR="00000000" w:rsidRPr="00000000">
        <w:rPr>
          <w:rFonts w:ascii="Arial" w:cs="Arial" w:eastAsia="Arial" w:hAnsi="Arial"/>
          <w:rtl w:val="0"/>
        </w:rPr>
        <w:t xml:space="preserve">You must submit your two completed COTPA’s for Lot 2 by uploading this file to question 1.26.5 (for your first COPTA) and 1.26.6 (for your second COPTA) within the online Selection Questionnaire (Qualification Envelope).</w:t>
      </w:r>
    </w:p>
    <w:p w:rsidR="00000000" w:rsidDel="00000000" w:rsidP="00000000" w:rsidRDefault="00000000" w:rsidRPr="00000000" w14:paraId="00000015">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6">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7">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COTPA must evidence a contract that you have been delivering in the 3 years prior to the publication of the contract notice for this competition. </w:t>
      </w:r>
    </w:p>
    <w:p w:rsidR="00000000" w:rsidDel="00000000" w:rsidP="00000000" w:rsidRDefault="00000000" w:rsidRPr="00000000" w14:paraId="00000018">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19">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w:t>
      </w:r>
      <w:r w:rsidDel="00000000" w:rsidR="00000000" w:rsidRPr="00000000">
        <w:rPr>
          <w:rFonts w:ascii="Arial" w:cs="Arial" w:eastAsia="Arial" w:hAnsi="Arial"/>
          <w:b w:val="1"/>
          <w:rtl w:val="0"/>
        </w:rPr>
        <w:t xml:space="preserve">i</w:t>
      </w:r>
      <w:r w:rsidDel="00000000" w:rsidR="00000000" w:rsidRPr="00000000">
        <w:rPr>
          <w:rFonts w:ascii="Arial" w:cs="Arial" w:eastAsia="Arial" w:hAnsi="Arial"/>
          <w:rtl w:val="0"/>
        </w:rPr>
        <w:t xml:space="preserve">mplementation and mobilisation and have become operational</w:t>
      </w:r>
    </w:p>
    <w:p w:rsidR="00000000" w:rsidDel="00000000" w:rsidP="00000000" w:rsidRDefault="00000000" w:rsidRPr="00000000" w14:paraId="0000001A">
      <w:pPr>
        <w:numPr>
          <w:ilvl w:val="0"/>
          <w:numId w:val="2"/>
        </w:numPr>
        <w:spacing w:after="0" w:lineRule="auto"/>
        <w:ind w:left="720" w:right="-620" w:hanging="360"/>
        <w:rPr>
          <w:rFonts w:ascii="Arial" w:cs="Arial" w:eastAsia="Arial" w:hAnsi="Arial"/>
        </w:rPr>
      </w:pPr>
      <w:bookmarkStart w:colFirst="0" w:colLast="0" w:name="_heading=h.1fob9te" w:id="1"/>
      <w:bookmarkEnd w:id="1"/>
      <w:r w:rsidDel="00000000" w:rsidR="00000000" w:rsidRPr="00000000">
        <w:rPr>
          <w:rFonts w:ascii="Arial" w:cs="Arial" w:eastAsia="Arial" w:hAnsi="Arial"/>
          <w:rtl w:val="0"/>
        </w:rPr>
        <w:t xml:space="preserve">Contracts must demonstrate at least advertising sales, advertising asset management and advertising asset inspection process.</w:t>
      </w:r>
    </w:p>
    <w:p w:rsidR="00000000" w:rsidDel="00000000" w:rsidP="00000000" w:rsidRDefault="00000000" w:rsidRPr="00000000" w14:paraId="0000001B">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responsibility of health and safety across estate managed by the supplier</w:t>
      </w:r>
    </w:p>
    <w:p w:rsidR="00000000" w:rsidDel="00000000" w:rsidP="00000000" w:rsidRDefault="00000000" w:rsidRPr="00000000" w14:paraId="0000001C">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delivery or facilitation of installation of advertising assets</w:t>
      </w:r>
    </w:p>
    <w:p w:rsidR="00000000" w:rsidDel="00000000" w:rsidP="00000000" w:rsidRDefault="00000000" w:rsidRPr="00000000" w14:paraId="0000001D">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1E">
      <w:pPr>
        <w:numPr>
          <w:ilvl w:val="0"/>
          <w:numId w:val="2"/>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1F">
      <w:pPr>
        <w:numPr>
          <w:ilvl w:val="0"/>
          <w:numId w:val="2"/>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20">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Examples may cover situations where your organisation was acting as prime contractor, key subcontractor or part of a consortium. 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21">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22">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A COTPA must be signed by an existing employee of the company for whom the work was undertaken</w:t>
      </w:r>
    </w:p>
    <w:p w:rsidR="00000000" w:rsidDel="00000000" w:rsidP="00000000" w:rsidRDefault="00000000" w:rsidRPr="00000000" w14:paraId="00000023">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color w:val="ff0000"/>
          <w:rtl w:val="0"/>
        </w:rPr>
        <w:t xml:space="preserve">The COTPA provided may be a scanned version to assist with the signing, and provided in a PDF format.</w:t>
      </w:r>
      <w:r w:rsidDel="00000000" w:rsidR="00000000" w:rsidRPr="00000000">
        <w:rPr>
          <w:rtl w:val="0"/>
        </w:rPr>
      </w:r>
    </w:p>
    <w:p w:rsidR="00000000" w:rsidDel="00000000" w:rsidP="00000000" w:rsidRDefault="00000000" w:rsidRPr="00000000" w14:paraId="00000024">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print a completed Certificate, a digital signature is an acceptable alternative</w:t>
      </w:r>
    </w:p>
    <w:p w:rsidR="00000000" w:rsidDel="00000000" w:rsidP="00000000" w:rsidRDefault="00000000" w:rsidRPr="00000000" w14:paraId="00000025">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26">
      <w:pPr>
        <w:spacing w:after="0" w:lineRule="auto"/>
        <w:ind w:left="360" w:right="-620" w:firstLine="0"/>
        <w:rPr>
          <w:rFonts w:ascii="Arial" w:cs="Arial" w:eastAsia="Arial" w:hAnsi="Arial"/>
        </w:rPr>
      </w:pPr>
      <w:r w:rsidDel="00000000" w:rsidR="00000000" w:rsidRPr="00000000">
        <w:rPr>
          <w:rtl w:val="0"/>
        </w:rPr>
      </w:r>
    </w:p>
    <w:p w:rsidR="00000000" w:rsidDel="00000000" w:rsidP="00000000" w:rsidRDefault="00000000" w:rsidRPr="00000000" w14:paraId="00000027">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marked PASS/FAIL</w:t>
      </w:r>
    </w:p>
    <w:p w:rsidR="00000000" w:rsidDel="00000000" w:rsidP="00000000" w:rsidRDefault="00000000" w:rsidRPr="00000000" w14:paraId="00000028">
      <w:pPr>
        <w:spacing w:after="240" w:before="240" w:lineRule="auto"/>
        <w:rPr>
          <w:rFonts w:ascii="Arial" w:cs="Arial" w:eastAsia="Arial" w:hAnsi="Arial"/>
        </w:rPr>
      </w:pPr>
      <w:r w:rsidDel="00000000" w:rsidR="00000000" w:rsidRPr="00000000">
        <w:rPr>
          <w:rFonts w:ascii="Arial" w:cs="Arial" w:eastAsia="Arial" w:hAnsi="Arial"/>
          <w:highlight w:val="white"/>
          <w:rtl w:val="0"/>
        </w:rPr>
        <w:t xml:space="preserve">You will fail Part 3 – Technical and Profes</w:t>
      </w:r>
      <w:r w:rsidDel="00000000" w:rsidR="00000000" w:rsidRPr="00000000">
        <w:rPr>
          <w:rFonts w:ascii="Arial" w:cs="Arial" w:eastAsia="Arial" w:hAnsi="Arial"/>
          <w:rtl w:val="0"/>
        </w:rPr>
        <w:t xml:space="preserve">sional Capability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9">
      <w:pPr>
        <w:keepLines w:val="1"/>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2A">
      <w:pPr>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do not tick the relevant boxes to confirm that you have provided the Services as detailed within Section A. </w:t>
      </w:r>
    </w:p>
    <w:p w:rsidR="00000000" w:rsidDel="00000000" w:rsidP="00000000" w:rsidRDefault="00000000" w:rsidRPr="00000000" w14:paraId="0000002B">
      <w:pPr>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Certificate of Technical and Professional Ability</w:t>
      </w:r>
    </w:p>
    <w:p w:rsidR="00000000" w:rsidDel="00000000" w:rsidP="00000000" w:rsidRDefault="00000000" w:rsidRPr="00000000" w14:paraId="0000002C">
      <w:pPr>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Certificate of Technical and Professional Ability</w:t>
      </w:r>
    </w:p>
    <w:p w:rsidR="00000000" w:rsidDel="00000000" w:rsidP="00000000" w:rsidRDefault="00000000" w:rsidRPr="00000000" w14:paraId="0000002D">
      <w:pPr>
        <w:widowControl w:val="0"/>
        <w:numPr>
          <w:ilvl w:val="0"/>
          <w:numId w:val="3"/>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clarification is required</w:t>
      </w:r>
    </w:p>
    <w:p w:rsidR="00000000" w:rsidDel="00000000" w:rsidP="00000000" w:rsidRDefault="00000000" w:rsidRPr="00000000" w14:paraId="0000002E">
      <w:pPr>
        <w:spacing w:after="240" w:lineRule="auto"/>
        <w:rPr>
          <w:rFonts w:ascii="Arial" w:cs="Arial" w:eastAsia="Arial" w:hAnsi="Arial"/>
          <w:b w:val="1"/>
          <w:sz w:val="24"/>
          <w:szCs w:val="24"/>
        </w:rPr>
      </w:pPr>
      <w:r w:rsidDel="00000000" w:rsidR="00000000" w:rsidRPr="00000000">
        <w:rPr>
          <w:rFonts w:ascii="Arial" w:cs="Arial" w:eastAsia="Arial" w:hAnsi="Arial"/>
          <w:highlight w:val="white"/>
          <w:rtl w:val="0"/>
        </w:rPr>
        <w:t xml:space="preserve">If we determine that you have failed Part 3 – Technical and Professional Capability of the Selection Questionnaire we will notify you and tell you the reasons for</w:t>
      </w:r>
      <w:r w:rsidDel="00000000" w:rsidR="00000000" w:rsidRPr="00000000">
        <w:rPr>
          <w:rFonts w:ascii="Arial" w:cs="Arial" w:eastAsia="Arial" w:hAnsi="Arial"/>
          <w:rtl w:val="0"/>
        </w:rPr>
        <w:t xml:space="preserve"> this. </w:t>
      </w:r>
      <w:r w:rsidDel="00000000" w:rsidR="00000000" w:rsidRPr="00000000">
        <w:rPr>
          <w:rtl w:val="0"/>
        </w:rPr>
      </w:r>
    </w:p>
    <w:p w:rsidR="00000000" w:rsidDel="00000000" w:rsidP="00000000" w:rsidRDefault="00000000" w:rsidRPr="00000000" w14:paraId="0000002F">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0">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RM6349 Income Generation from Estates and Assets – Lot 2</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220" w:hRule="atLeast"/>
          <w:tblHeader w:val="0"/>
        </w:trPr>
        <w:tc>
          <w:tcPr>
            <w:gridSpan w:val="2"/>
            <w:shd w:fill="a4c2f4" w:val="clear"/>
            <w:vAlign w:val="center"/>
          </w:tcPr>
          <w:p w:rsidR="00000000" w:rsidDel="00000000" w:rsidP="00000000" w:rsidRDefault="00000000" w:rsidRPr="00000000" w14:paraId="0000003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3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34">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[bidder’s name]</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3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3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38">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name]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3A">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Key Subcontractor or part of a Consortium.</w:t>
            </w:r>
          </w:p>
          <w:p w:rsidR="00000000" w:rsidDel="00000000" w:rsidP="00000000" w:rsidRDefault="00000000" w:rsidRPr="00000000" w14:paraId="0000003B">
            <w:pPr>
              <w:spacing w:after="80" w:before="80" w:lineRule="auto"/>
              <w:rPr>
                <w:rFonts w:ascii="Arial" w:cs="Arial" w:eastAsia="Arial" w:hAnsi="Arial"/>
              </w:rPr>
            </w:pPr>
            <w:r w:rsidDel="00000000" w:rsidR="00000000" w:rsidRPr="00000000">
              <w:rPr>
                <w:rFonts w:ascii="Arial" w:cs="Arial" w:eastAsia="Arial" w:hAnsi="Arial"/>
                <w:rtl w:val="0"/>
              </w:rPr>
              <w:t xml:space="preserve">Where you are relying on the capacity of another entity to demonstrate technical and professional ability e.g. you are relying on a proposed Key Subcontractor, then they should be named as the supplier.  </w:t>
            </w:r>
          </w:p>
          <w:p w:rsidR="00000000" w:rsidDel="00000000" w:rsidP="00000000" w:rsidRDefault="00000000" w:rsidRPr="00000000" w14:paraId="0000003C">
            <w:pPr>
              <w:spacing w:after="80" w:before="80" w:lineRule="auto"/>
              <w:rPr>
                <w:rFonts w:ascii="Arial" w:cs="Arial" w:eastAsia="Arial" w:hAnsi="Arial"/>
              </w:rPr>
            </w:pPr>
            <w:r w:rsidDel="00000000" w:rsidR="00000000" w:rsidRPr="00000000">
              <w:rPr>
                <w:rFonts w:ascii="Arial" w:cs="Arial" w:eastAsia="Arial" w:hAnsi="Arial"/>
                <w:rtl w:val="0"/>
              </w:rPr>
              <w:t xml:space="preserve">Where you want to rely on the capacities of other entities, you shall prove to us that you will have at your disposal the resources necessary.  To that end please complete Attachment 4a - Information and declarations_Consortium or Attachment 4b - Information and declarations_Key Subcontractors_Guarantors for each entity.</w:t>
            </w:r>
          </w:p>
        </w:tc>
        <w:tc>
          <w:tcPr>
            <w:shd w:fill="ffffff" w:val="clear"/>
            <w:vAlign w:val="center"/>
          </w:tcPr>
          <w:p w:rsidR="00000000" w:rsidDel="00000000" w:rsidP="00000000" w:rsidRDefault="00000000" w:rsidRPr="00000000" w14:paraId="0000003D">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[supplier name] [additional information]</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3F">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[contract title]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4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41">
            <w:pPr>
              <w:spacing w:after="80" w:before="80" w:lineRule="auto"/>
              <w:rPr>
                <w:rFonts w:ascii="Arial" w:cs="Arial" w:eastAsia="Arial" w:hAnsi="Arial"/>
                <w:highlight w:val="yellow"/>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4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43">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4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FTS Award Notice reference or </w:t>
            </w:r>
          </w:p>
          <w:p w:rsidR="00000000" w:rsidDel="00000000" w:rsidP="00000000" w:rsidRDefault="00000000" w:rsidRPr="00000000" w14:paraId="0000004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46">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47">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[FTS/OJEU Reference]</w:t>
            </w:r>
            <w:r w:rsidDel="00000000" w:rsidR="00000000" w:rsidRPr="00000000">
              <w:rPr>
                <w:rtl w:val="0"/>
              </w:rPr>
            </w:r>
          </w:p>
        </w:tc>
      </w:tr>
      <w:tr>
        <w:trPr>
          <w:cantSplit w:val="0"/>
          <w:tblHeader w:val="0"/>
        </w:trPr>
        <w:tc>
          <w:tcPr>
            <w:gridSpan w:val="2"/>
            <w:shd w:fill="ffffff" w:val="clear"/>
            <w:vAlign w:val="center"/>
          </w:tcPr>
          <w:p w:rsidR="00000000" w:rsidDel="00000000" w:rsidP="00000000" w:rsidRDefault="00000000" w:rsidRPr="00000000" w14:paraId="00000048">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Please tick the boxes below to confirm which Services you provided to the Customer under this contract.</w:t>
            </w:r>
          </w:p>
          <w:p w:rsidR="00000000" w:rsidDel="00000000" w:rsidP="00000000" w:rsidRDefault="00000000" w:rsidRPr="00000000" w14:paraId="00000049">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Your completed certificate </w:t>
            </w:r>
            <w:r w:rsidDel="00000000" w:rsidR="00000000" w:rsidRPr="00000000">
              <w:rPr>
                <w:rFonts w:ascii="Arial" w:cs="Arial" w:eastAsia="Arial" w:hAnsi="Arial"/>
                <w:b w:val="1"/>
                <w:rtl w:val="0"/>
              </w:rPr>
              <w:t xml:space="preserve">must </w:t>
            </w:r>
            <w:r w:rsidDel="00000000" w:rsidR="00000000" w:rsidRPr="00000000">
              <w:rPr>
                <w:rFonts w:ascii="Arial" w:cs="Arial" w:eastAsia="Arial" w:hAnsi="Arial"/>
                <w:rtl w:val="0"/>
              </w:rPr>
              <w:t xml:space="preserve">feature ticks against all of the Services listed below in relation to the services detailed in Part A Paragraph 2.1 and Part C of the Framework Schedule 1 - Specification.</w:t>
            </w:r>
          </w:p>
          <w:p w:rsidR="00000000" w:rsidDel="00000000" w:rsidP="00000000" w:rsidRDefault="00000000" w:rsidRPr="00000000" w14:paraId="0000004A">
            <w:pPr>
              <w:widowControl w:val="0"/>
              <w:spacing w:after="120" w:before="120" w:lineRule="auto"/>
              <w:ind w:right="160"/>
              <w:rPr>
                <w:rFonts w:ascii="Arial" w:cs="Arial" w:eastAsia="Arial" w:hAnsi="Arial"/>
              </w:rPr>
            </w:pPr>
            <w:r w:rsidDel="00000000" w:rsidR="00000000" w:rsidRPr="00000000">
              <w:rPr>
                <w:rtl w:val="0"/>
              </w:rPr>
            </w:r>
          </w:p>
          <w:tbl>
            <w:tblPr>
              <w:tblStyle w:val="Table2"/>
              <w:tblW w:w="123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57"/>
              <w:gridCol w:w="4558"/>
              <w:tblGridChange w:id="0">
                <w:tblGrid>
                  <w:gridCol w:w="7757"/>
                  <w:gridCol w:w="455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8db3e2" w:val="clear"/>
                </w:tcPr>
                <w:p w:rsidR="00000000" w:rsidDel="00000000" w:rsidP="00000000" w:rsidRDefault="00000000" w:rsidRPr="00000000" w14:paraId="0000004B">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Services</w:t>
                  </w:r>
                </w:p>
              </w:tc>
              <w:tc>
                <w:tcPr>
                  <w:tcBorders>
                    <w:top w:color="000000" w:space="0" w:sz="4" w:val="single"/>
                    <w:left w:color="000000" w:space="0" w:sz="4" w:val="single"/>
                    <w:bottom w:color="000000" w:space="0" w:sz="4" w:val="single"/>
                    <w:right w:color="000000" w:space="0" w:sz="4" w:val="single"/>
                  </w:tcBorders>
                  <w:shd w:fill="8db3e2" w:val="clear"/>
                </w:tcPr>
                <w:p w:rsidR="00000000" w:rsidDel="00000000" w:rsidP="00000000" w:rsidRDefault="00000000" w:rsidRPr="00000000" w14:paraId="0000004C">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Yes / No</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External Advertising Sales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widowControl w:val="0"/>
                    <w:spacing w:after="120" w:before="120" w:lineRule="auto"/>
                    <w:ind w:right="160"/>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External Advertising Asset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widowControl w:val="0"/>
                    <w:spacing w:after="120" w:before="120" w:lineRule="auto"/>
                    <w:ind w:right="160"/>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External Advertising Asset Inspection Process.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widowControl w:val="0"/>
                    <w:spacing w:after="120" w:before="120" w:lineRule="auto"/>
                    <w:ind w:right="160"/>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The responsibility of Health and Safety across estate managed by the supplier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widowControl w:val="0"/>
                    <w:spacing w:after="120" w:before="120" w:lineRule="auto"/>
                    <w:ind w:right="160"/>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The delivery of facilitation of installation of External Advertising Assets.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widowControl w:val="0"/>
                    <w:spacing w:after="120" w:before="120" w:lineRule="auto"/>
                    <w:ind w:right="160"/>
                    <w:rPr>
                      <w:rFonts w:ascii="Arial" w:cs="Arial" w:eastAsia="Arial" w:hAnsi="Arial"/>
                    </w:rPr>
                  </w:pPr>
                  <w:r w:rsidDel="00000000" w:rsidR="00000000" w:rsidRPr="00000000">
                    <w:rPr>
                      <w:rtl w:val="0"/>
                    </w:rPr>
                  </w:r>
                </w:p>
              </w:tc>
            </w:tr>
          </w:tbl>
          <w:p w:rsidR="00000000" w:rsidDel="00000000" w:rsidP="00000000" w:rsidRDefault="00000000" w:rsidRPr="00000000" w14:paraId="00000057">
            <w:pPr>
              <w:widowControl w:val="0"/>
              <w:ind w:left="510" w:right="158" w:firstLine="0"/>
              <w:rPr>
                <w:rFonts w:ascii="Arial" w:cs="Arial" w:eastAsia="Arial" w:hAnsi="Arial"/>
              </w:rPr>
            </w:pPr>
            <w:r w:rsidDel="00000000" w:rsidR="00000000" w:rsidRPr="00000000">
              <w:rPr>
                <w:rtl w:val="0"/>
              </w:rPr>
            </w:r>
          </w:p>
        </w:tc>
      </w:tr>
    </w:tbl>
    <w:p w:rsidR="00000000" w:rsidDel="00000000" w:rsidP="00000000" w:rsidRDefault="00000000" w:rsidRPr="00000000" w14:paraId="00000059">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3"/>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5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5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5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5F">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61">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63">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65">
            <w:pPr>
              <w:spacing w:after="80" w:before="80" w:lineRule="auto"/>
              <w:rPr>
                <w:rFonts w:ascii="Arial" w:cs="Arial" w:eastAsia="Arial" w:hAnsi="Arial"/>
              </w:rPr>
            </w:pPr>
            <w:bookmarkStart w:colFirst="0" w:colLast="0" w:name="_heading=h.30j0zll" w:id="2"/>
            <w:bookmarkEnd w:id="2"/>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6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68">
            <w:pPr>
              <w:spacing w:after="80" w:before="80" w:lineRule="auto"/>
              <w:rPr>
                <w:rFonts w:ascii="Arial" w:cs="Arial" w:eastAsia="Arial" w:hAnsi="Arial"/>
                <w:b w:val="1"/>
              </w:rPr>
            </w:pPr>
            <w:r w:rsidDel="00000000" w:rsidR="00000000" w:rsidRPr="00000000">
              <w:rPr>
                <w:rtl w:val="0"/>
              </w:rPr>
            </w:r>
          </w:p>
          <w:p w:rsidR="00000000" w:rsidDel="00000000" w:rsidP="00000000" w:rsidRDefault="00000000" w:rsidRPr="00000000" w14:paraId="00000069">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6A">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6B">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w:t>
            </w:r>
            <w:r w:rsidDel="00000000" w:rsidR="00000000" w:rsidRPr="00000000">
              <w:rPr>
                <w:rFonts w:ascii="Arial" w:cs="Arial" w:eastAsia="Arial" w:hAnsi="Arial"/>
                <w:color w:val="ff0000"/>
                <w:rtl w:val="0"/>
              </w:rPr>
              <w:t xml:space="preserve">this may be signed physically, or </w:t>
            </w:r>
            <w:r w:rsidDel="00000000" w:rsidR="00000000" w:rsidRPr="00000000">
              <w:rPr>
                <w:rFonts w:ascii="Arial" w:cs="Arial" w:eastAsia="Arial" w:hAnsi="Arial"/>
                <w:rtl w:val="0"/>
              </w:rPr>
              <w:t xml:space="preserve">either double-click on signature box below to digitally sign or copy &amp; paste in an image file of your signature):</w:t>
            </w:r>
          </w:p>
          <w:p w:rsidR="00000000" w:rsidDel="00000000" w:rsidP="00000000" w:rsidRDefault="00000000" w:rsidRPr="00000000" w14:paraId="0000006C">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6D">
            <w:pPr>
              <w:spacing w:after="80" w:before="80" w:lineRule="auto"/>
              <w:rPr>
                <w:rFonts w:ascii="Arial" w:cs="Arial" w:eastAsia="Arial" w:hAnsi="Arial"/>
              </w:rPr>
            </w:pPr>
            <w:r w:rsidDel="00000000" w:rsidR="00000000" w:rsidRPr="00000000">
              <w:rPr>
                <w:rFonts w:ascii="Arial" w:cs="Arial" w:eastAsia="Arial" w:hAnsi="Arial"/>
              </w:rPr>
              <w:pict>
                <v:shape id="_x0000_i1025" style="width:192pt;height:96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6E">
            <w:pPr>
              <w:spacing w:after="80" w:before="80" w:lineRule="auto"/>
              <w:rPr>
                <w:rFonts w:ascii="Arial" w:cs="Arial" w:eastAsia="Arial" w:hAnsi="Arial"/>
                <w:b w:val="1"/>
              </w:rPr>
            </w:pP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6F">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71">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72">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73">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75">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 w:name="Arial"/>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RM6349 Income Generation from Estates and Assets</w:t>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(ii) – Lot 2 Certificate of Technical and Professional Ability v2.0</w:t>
    </w:r>
  </w:p>
  <w:p w:rsidR="00000000" w:rsidDel="00000000" w:rsidP="00000000" w:rsidRDefault="00000000" w:rsidRPr="00000000" w14:paraId="0000007C">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6">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Grid">
    <w:name w:val="Table Grid"/>
    <w:basedOn w:val="TableNormal"/>
    <w:uiPriority w:val="39"/>
    <w:rsid w:val="00746E90"/>
    <w:pPr>
      <w:spacing w:after="0" w:line="240" w:lineRule="auto"/>
    </w:p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aMNpg9OZZLNi46lPYj27LK3wIg==">CgMxLjAyCGguZ2pkZ3hzMgloLjFmb2I5dGUyCWguMzBqMHpsbDgAciExczl6WG1hY0tyMHJIeEpUbHoxTmoxV3hnUmxPMUplbW4=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2024-05-21T09:24:00Z</dcterms:created>
  <dc:creator>Peter Youngman</dc:creator>
</cp:coreProperties>
</file>